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A" w:rsidRPr="009D05D2" w:rsidRDefault="00C2728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proofErr w:type="spellStart"/>
      <w:r w:rsidRPr="009D0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Шестаковский</w:t>
      </w:r>
      <w:proofErr w:type="spellEnd"/>
      <w:r w:rsidRPr="009D0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ш</w:t>
      </w:r>
      <w:r w:rsidR="000F1CEA" w:rsidRPr="009D0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кольный </w:t>
      </w:r>
      <w:r w:rsidR="009D0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краеведческий </w:t>
      </w:r>
      <w:r w:rsidR="004229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музей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7C0493" w:rsidRPr="004F7892" w:rsidRDefault="007C0493" w:rsidP="009634B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</w:t>
      </w:r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учащиеся </w:t>
      </w:r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Шестаковской</w:t>
      </w:r>
      <w:proofErr w:type="spellEnd"/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школы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учителей  начали поисково-исследовательскую работу по сбору материалов. В результате этой работы накопилось много полезных, нужных материалов об истории образования учебного заведения, истории </w:t>
      </w:r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9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зучили быт народ</w:t>
      </w:r>
      <w:r w:rsidR="00C2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0D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учителях-ветеранах, о выпускниках и все, что относилось к деятельности нашей школы</w:t>
      </w:r>
      <w:r w:rsidR="00F2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время работы был собран материал</w:t>
      </w:r>
      <w:r w:rsidR="00F2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0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ветеранах войны и тыла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фотографи</w:t>
      </w:r>
      <w:r w:rsidR="00F2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воспоминани</w:t>
      </w:r>
      <w:r w:rsidR="00F2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Советом музея, учащимися и администрацией школы провод</w:t>
      </w:r>
      <w:r w:rsidR="00F25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мероприятия, посвященные  Великой Отечественной войне,  пров</w:t>
      </w:r>
      <w:r w:rsidR="0096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6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благотворительны</w:t>
      </w:r>
      <w:r w:rsidR="00FD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</w:t>
      </w:r>
      <w:r w:rsidR="00FD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 ветеранов и т.д. </w:t>
      </w:r>
      <w:r w:rsidRPr="004F789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="00FD02A4" w:rsidRPr="00FD0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FD02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02A4" w:rsidRPr="00FD0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образовался музей</w:t>
      </w:r>
      <w:r w:rsidR="00FD02A4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  <w:r w:rsidRPr="004F789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        </w:t>
      </w:r>
    </w:p>
    <w:p w:rsidR="007C0493" w:rsidRPr="004F7892" w:rsidRDefault="007C0493" w:rsidP="007C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профилю наш музей является краеведческим. Он воссоздает страницы истории</w:t>
      </w:r>
      <w:r w:rsidR="0096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односельчан</w:t>
      </w:r>
      <w:r w:rsidR="00FD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3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рассказывает о жизни выпускников, учителей.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7C0493" w:rsidRPr="004F7892" w:rsidRDefault="007C0493" w:rsidP="007C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музейной деятельности –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</w:t>
      </w:r>
      <w:r w:rsidRPr="004F7892">
        <w:rPr>
          <w:rFonts w:ascii="Times New Roman" w:hAnsi="Times New Roman" w:cs="Times New Roman"/>
          <w:sz w:val="24"/>
          <w:szCs w:val="24"/>
        </w:rPr>
        <w:t xml:space="preserve">    Истоки краеведения уходят </w:t>
      </w:r>
      <w:proofErr w:type="gramStart"/>
      <w:r w:rsidRPr="004F7892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 xml:space="preserve"> веков и берут свое начало от народного краеведения. Сведения о прошлом селений, городов, областей нашей Родины издавна хранились в памяти народной.  Свои знания «</w:t>
      </w:r>
      <w:proofErr w:type="spellStart"/>
      <w:r w:rsidRPr="004F7892">
        <w:rPr>
          <w:rFonts w:ascii="Times New Roman" w:hAnsi="Times New Roman" w:cs="Times New Roman"/>
          <w:sz w:val="24"/>
          <w:szCs w:val="24"/>
        </w:rPr>
        <w:t>краезнатцы</w:t>
      </w:r>
      <w:proofErr w:type="spellEnd"/>
      <w:r w:rsidRPr="004F7892">
        <w:rPr>
          <w:rFonts w:ascii="Times New Roman" w:hAnsi="Times New Roman" w:cs="Times New Roman"/>
          <w:sz w:val="24"/>
          <w:szCs w:val="24"/>
        </w:rPr>
        <w:t xml:space="preserve">» передавали из поколения в поколение, тем самым, сохраняя преемственность в материальной и духовной культуре народов. В этом состоит значимость и актуальность темы  музейной педагогики. </w:t>
      </w:r>
    </w:p>
    <w:p w:rsidR="007C0493" w:rsidRPr="004F7892" w:rsidRDefault="000703D4" w:rsidP="007C0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задач музея является воспитание патриотического сознания школьников. Как известно, музей осуществляет связь времен. 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культуры, образования. Прошлое не исчезает бесследно, оно пробивается в настоящее, оставляя тысячи свидетель</w:t>
      </w:r>
      <w:proofErr w:type="gramStart"/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оего существования в виде памятников материальной и духовной культуры, которые хранят и пропагандируют музеи.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 конференций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 Кроме того, учащиеся постигают азы исследовательской деятельности. </w:t>
      </w:r>
      <w:proofErr w:type="gramStart"/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вещевыми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города, школы учатся понимать, как история малой Родины связана с историей России, как различные</w:t>
      </w:r>
      <w:proofErr w:type="gramEnd"/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исторические, политические и социально-экономические процессы, происходящие в государстве и в мире, влияют на развитие этих процессов в родном селе, школе.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основные </w:t>
      </w: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музея следующие: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участие в совершенствовании учебно-воспитательной работы в школе;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участие в формировании, обеспечении сохранности и рациональном использование музейного фонда;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научно – исследовательской деятельности; </w:t>
      </w:r>
    </w:p>
    <w:p w:rsidR="007C0493" w:rsidRPr="004F7892" w:rsidRDefault="007C0493" w:rsidP="007C0493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культурно-просветительской работы среди учащихся и населения. </w:t>
      </w:r>
    </w:p>
    <w:p w:rsidR="007C0493" w:rsidRPr="000703D4" w:rsidRDefault="007C0493" w:rsidP="000703D4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экспозиций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5E12" w:rsidRPr="00FD5E12">
        <w:rPr>
          <w:rFonts w:ascii="Times New Roman" w:hAnsi="Times New Roman" w:cs="Times New Roman"/>
          <w:b/>
          <w:sz w:val="24"/>
          <w:szCs w:val="24"/>
        </w:rPr>
        <w:t>Предметы крестьянского быта</w:t>
      </w: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Экспозиция представлена в виде макетов крестьянской избы</w:t>
      </w:r>
      <w:proofErr w:type="gramStart"/>
      <w:r w:rsidR="00070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F7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7C0493" w:rsidRPr="004F7892" w:rsidRDefault="007C0493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школы»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 представлена в виде стенда</w:t>
      </w:r>
      <w:proofErr w:type="gramStart"/>
      <w:r w:rsidR="0007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 отражены  фотографии школы разных лет, сведения о директорах школы разных лет, информация из истории школы.</w:t>
      </w:r>
      <w:r w:rsidR="0007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Альбомы об учителях пенсионерах</w:t>
      </w:r>
    </w:p>
    <w:p w:rsidR="000703D4" w:rsidRDefault="000703D4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493" w:rsidRPr="004F7892" w:rsidRDefault="000703D4" w:rsidP="007C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7C0493" w:rsidRPr="004F7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«Уголок славы Великой Отечественной войны» </w:t>
      </w:r>
    </w:p>
    <w:p w:rsidR="007C0493" w:rsidRPr="004F7892" w:rsidRDefault="007C0493" w:rsidP="007C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данной экспозиции – тематический. Здесь представляются сведения об участниках Великой Отечественной войны. Под стендом в витрине размещены предметы разного типа, раскрывающие тему Великой Отечественной войны: фотографии, медали и ордена, реликвии, одежда, вырезки из газет.</w:t>
      </w:r>
    </w:p>
    <w:p w:rsidR="00FD5E1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5E12">
        <w:rPr>
          <w:rFonts w:ascii="Times New Roman" w:hAnsi="Times New Roman" w:cs="Times New Roman"/>
          <w:b/>
          <w:sz w:val="24"/>
          <w:szCs w:val="24"/>
        </w:rPr>
        <w:t>Природа родного края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D5E1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E12">
        <w:rPr>
          <w:rFonts w:ascii="Times New Roman" w:hAnsi="Times New Roman" w:cs="Times New Roman"/>
          <w:sz w:val="24"/>
          <w:szCs w:val="24"/>
        </w:rPr>
        <w:t xml:space="preserve">Экспозиция </w:t>
      </w:r>
      <w:r>
        <w:rPr>
          <w:rFonts w:ascii="Times New Roman" w:hAnsi="Times New Roman" w:cs="Times New Roman"/>
          <w:sz w:val="24"/>
          <w:szCs w:val="24"/>
        </w:rPr>
        <w:t>представлена в виде стенда и редкого природного материала</w:t>
      </w:r>
    </w:p>
    <w:p w:rsidR="00FD5E1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b/>
        </w:rPr>
      </w:pPr>
      <w:r>
        <w:rPr>
          <w:b/>
        </w:rPr>
        <w:t>«</w:t>
      </w:r>
      <w:r w:rsidRPr="00FD5E12">
        <w:rPr>
          <w:rFonts w:ascii="Times New Roman" w:hAnsi="Times New Roman" w:cs="Times New Roman"/>
          <w:b/>
          <w:sz w:val="24"/>
          <w:szCs w:val="24"/>
        </w:rPr>
        <w:t>Культура родного края</w:t>
      </w:r>
      <w:r>
        <w:rPr>
          <w:b/>
        </w:rPr>
        <w:t>»</w:t>
      </w:r>
    </w:p>
    <w:p w:rsidR="00FD5E1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E12">
        <w:rPr>
          <w:rFonts w:ascii="Times New Roman" w:hAnsi="Times New Roman" w:cs="Times New Roman"/>
          <w:sz w:val="24"/>
          <w:szCs w:val="24"/>
        </w:rPr>
        <w:t xml:space="preserve">Экспозиция </w:t>
      </w:r>
      <w:r>
        <w:rPr>
          <w:rFonts w:ascii="Times New Roman" w:hAnsi="Times New Roman" w:cs="Times New Roman"/>
          <w:sz w:val="24"/>
          <w:szCs w:val="24"/>
        </w:rPr>
        <w:t>представлена в виде  альбомов и предметов культуры.</w:t>
      </w:r>
    </w:p>
    <w:p w:rsidR="00FD5E12" w:rsidRPr="00FD5E1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493" w:rsidRPr="004F7892" w:rsidRDefault="00FD5E12" w:rsidP="007C04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0493"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музее проводятся конкурсы,  встречи с интересными людьми,  музейный праздник.</w:t>
      </w:r>
    </w:p>
    <w:p w:rsidR="007C0493" w:rsidRPr="004F7892" w:rsidRDefault="007C0493" w:rsidP="007C049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музее проводятся:</w:t>
      </w:r>
    </w:p>
    <w:p w:rsidR="007C0493" w:rsidRPr="004F7892" w:rsidRDefault="007C0493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61D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встречи с ветеранами войны, труда, Вооружённых Сил;</w:t>
      </w:r>
    </w:p>
    <w:p w:rsidR="007C0493" w:rsidRPr="004F7892" w:rsidRDefault="007C0493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конкурсы чтецов, конкурс  рисунков, посвященных Дню Победы;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юбилейные даты, посвященные героическому прошлому российских воинов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проводятся уроки мужества, посвященные Дню Победы;</w:t>
      </w:r>
    </w:p>
    <w:p w:rsidR="007C0493" w:rsidRPr="004F7892" w:rsidRDefault="00161D0F" w:rsidP="007C0493">
      <w:pPr>
        <w:spacing w:after="0" w:line="240" w:lineRule="auto"/>
        <w:ind w:left="14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планируется  цикл благотворительных  акций:</w:t>
      </w:r>
    </w:p>
    <w:p w:rsidR="007C0493" w:rsidRPr="004F7892" w:rsidRDefault="00161D0F" w:rsidP="007C0493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«Солдатские письма»</w:t>
      </w:r>
    </w:p>
    <w:p w:rsidR="007C0493" w:rsidRPr="004F7892" w:rsidRDefault="00161D0F" w:rsidP="007C0493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«Герои живут рядом»</w:t>
      </w:r>
    </w:p>
    <w:p w:rsidR="007C0493" w:rsidRPr="00FD5E12" w:rsidRDefault="00161D0F" w:rsidP="00FD5E12">
      <w:pPr>
        <w:spacing w:after="0" w:line="240" w:lineRule="auto"/>
        <w:ind w:left="21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7C0493"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«Ветеран »</w:t>
      </w:r>
      <w:r w:rsidR="007C0493"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493" w:rsidRPr="004F7892" w:rsidRDefault="007C0493" w:rsidP="007C0493">
      <w:pPr>
        <w:tabs>
          <w:tab w:val="left" w:pos="1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</w:t>
      </w:r>
      <w:r w:rsidR="0016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D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1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FD5E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исследовательск</w:t>
      </w:r>
      <w:r w:rsidR="00FD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D5E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7C0493" w:rsidRPr="004F7892" w:rsidRDefault="007C0493" w:rsidP="007C0493">
      <w:pPr>
        <w:spacing w:after="0" w:line="240" w:lineRule="auto"/>
        <w:ind w:left="26"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как мы видим, роль школьного музея в развитии военно-патриотического воспитания учащихся играет огромную роль.</w:t>
      </w:r>
      <w:r w:rsidRPr="004F78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 xml:space="preserve"> 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музее ребенок является не только объектом, воспринимающим определенный объем информации, но и соучастником исторического поиска и исследования.</w:t>
      </w:r>
      <w:bookmarkEnd w:id="0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ребят формируется потребность в развитии своих творческих способностей, познавательного интереса через практическую созидательную деятельность</w:t>
      </w:r>
      <w:r w:rsidRPr="004F7892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.</w:t>
      </w:r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Ведь, как поется в отрывке из известной нами любимой песни «С чего начинается Родина? С картинки твоем букваре…», тоже также учащиеся в первую очередь, должны знать и помнить историю своей школы, затем по цепочке – историю </w:t>
      </w:r>
      <w:r w:rsidR="00FD5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proofErr w:type="gramStart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целом историю России – нашей  Родины. Мы – педагоги обязаны воспитать в ребенке чувство патриотического долга  перед  Родиной, мы растим – наших будущих защитников.</w:t>
      </w:r>
    </w:p>
    <w:p w:rsidR="007C0493" w:rsidRDefault="007C0493"/>
    <w:p w:rsidR="007C0493" w:rsidRDefault="007C0493" w:rsidP="007C0493"/>
    <w:sectPr w:rsidR="007C0493" w:rsidSect="00FC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65" w:rsidRDefault="002B5965" w:rsidP="00161D0F">
      <w:pPr>
        <w:spacing w:after="0" w:line="240" w:lineRule="auto"/>
      </w:pPr>
      <w:r>
        <w:separator/>
      </w:r>
    </w:p>
  </w:endnote>
  <w:endnote w:type="continuationSeparator" w:id="1">
    <w:p w:rsidR="002B5965" w:rsidRDefault="002B5965" w:rsidP="0016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65" w:rsidRDefault="002B5965" w:rsidP="00161D0F">
      <w:pPr>
        <w:spacing w:after="0" w:line="240" w:lineRule="auto"/>
      </w:pPr>
      <w:r>
        <w:separator/>
      </w:r>
    </w:p>
  </w:footnote>
  <w:footnote w:type="continuationSeparator" w:id="1">
    <w:p w:rsidR="002B5965" w:rsidRDefault="002B5965" w:rsidP="0016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493"/>
    <w:rsid w:val="000703D4"/>
    <w:rsid w:val="000D1ABA"/>
    <w:rsid w:val="000F1CEA"/>
    <w:rsid w:val="00161D0F"/>
    <w:rsid w:val="002B5965"/>
    <w:rsid w:val="003609D8"/>
    <w:rsid w:val="003E57D0"/>
    <w:rsid w:val="00422966"/>
    <w:rsid w:val="0047353D"/>
    <w:rsid w:val="004F7892"/>
    <w:rsid w:val="005B7B46"/>
    <w:rsid w:val="0071058F"/>
    <w:rsid w:val="00735EF0"/>
    <w:rsid w:val="007C0493"/>
    <w:rsid w:val="008802D5"/>
    <w:rsid w:val="008C5B34"/>
    <w:rsid w:val="00902403"/>
    <w:rsid w:val="009340AB"/>
    <w:rsid w:val="009634B0"/>
    <w:rsid w:val="009D05D2"/>
    <w:rsid w:val="00AD0101"/>
    <w:rsid w:val="00C27283"/>
    <w:rsid w:val="00CC679A"/>
    <w:rsid w:val="00E66794"/>
    <w:rsid w:val="00F25F7C"/>
    <w:rsid w:val="00F56E77"/>
    <w:rsid w:val="00FC2BB3"/>
    <w:rsid w:val="00FD02A4"/>
    <w:rsid w:val="00F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D0F"/>
  </w:style>
  <w:style w:type="paragraph" w:styleId="a5">
    <w:name w:val="footer"/>
    <w:basedOn w:val="a"/>
    <w:link w:val="a6"/>
    <w:uiPriority w:val="99"/>
    <w:semiHidden/>
    <w:unhideWhenUsed/>
    <w:rsid w:val="00161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D0F"/>
  </w:style>
  <w:style w:type="paragraph" w:styleId="a7">
    <w:name w:val="List Paragraph"/>
    <w:basedOn w:val="a"/>
    <w:uiPriority w:val="34"/>
    <w:qFormat/>
    <w:rsid w:val="0016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DE9B-CB17-492A-A308-9370C28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SuperPC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cp:lastPrinted>2005-12-31T21:56:00Z</cp:lastPrinted>
  <dcterms:created xsi:type="dcterms:W3CDTF">2006-01-01T01:05:00Z</dcterms:created>
  <dcterms:modified xsi:type="dcterms:W3CDTF">2016-04-16T05:27:00Z</dcterms:modified>
</cp:coreProperties>
</file>